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取样员</w:t>
      </w:r>
      <w:r>
        <w:rPr>
          <w:rFonts w:hint="eastAsia"/>
          <w:sz w:val="44"/>
          <w:szCs w:val="44"/>
        </w:rPr>
        <w:t>授权书</w:t>
      </w:r>
    </w:p>
    <w:p>
      <w:pPr>
        <w:spacing w:line="480" w:lineRule="auto"/>
        <w:jc w:val="center"/>
        <w:rPr>
          <w:rFonts w:hint="eastAsia"/>
          <w:sz w:val="44"/>
          <w:szCs w:val="44"/>
        </w:rPr>
      </w:pPr>
    </w:p>
    <w:p>
      <w:pPr>
        <w:spacing w:line="480" w:lineRule="auto"/>
        <w:rPr>
          <w:rFonts w:hint="eastAsia"/>
          <w:sz w:val="28"/>
          <w:szCs w:val="28"/>
        </w:rPr>
      </w:pPr>
    </w:p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瑞安市经纬建设工程</w:t>
      </w:r>
      <w:r>
        <w:rPr>
          <w:rFonts w:hint="eastAsia"/>
          <w:sz w:val="28"/>
          <w:szCs w:val="28"/>
        </w:rPr>
        <w:t>检测有限公司：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兹授权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（同志）为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 xml:space="preserve">  （工程项目）取样员，负责该工程建筑材料、构（配）件的取样工作。</w:t>
      </w:r>
    </w:p>
    <w:p>
      <w:pPr>
        <w:spacing w:line="48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本授权书有限期为：即日起至工程结束止；若中途发生人员调整变动，新授权书生效之日起，本授权书自动失效（将在新授权书的“其他事项”中予以注明）</w:t>
      </w:r>
    </w:p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其他事项：</w:t>
      </w:r>
    </w:p>
    <w:p>
      <w:pPr>
        <w:spacing w:line="480" w:lineRule="auto"/>
        <w:rPr>
          <w:rFonts w:hint="eastAsia"/>
          <w:sz w:val="28"/>
          <w:szCs w:val="28"/>
        </w:rPr>
      </w:pPr>
    </w:p>
    <w:p>
      <w:pPr>
        <w:spacing w:line="480" w:lineRule="auto"/>
        <w:rPr>
          <w:rFonts w:hint="eastAsia"/>
          <w:sz w:val="28"/>
          <w:szCs w:val="28"/>
        </w:rPr>
      </w:pPr>
    </w:p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取样员基本情况：</w:t>
      </w:r>
    </w:p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身份证号：（复印件盖章附后）</w:t>
      </w:r>
    </w:p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联系电话（手机）：</w:t>
      </w:r>
    </w:p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取样员签名：</w:t>
      </w:r>
    </w:p>
    <w:p>
      <w:pPr>
        <w:spacing w:line="480" w:lineRule="auto"/>
        <w:rPr>
          <w:rFonts w:hint="eastAsia"/>
          <w:sz w:val="28"/>
          <w:szCs w:val="28"/>
        </w:rPr>
      </w:pPr>
    </w:p>
    <w:p>
      <w:pPr>
        <w:spacing w:line="480" w:lineRule="auto"/>
        <w:rPr>
          <w:rFonts w:hint="eastAsia"/>
          <w:sz w:val="28"/>
          <w:szCs w:val="28"/>
        </w:rPr>
      </w:pPr>
    </w:p>
    <w:p>
      <w:pPr>
        <w:spacing w:line="480" w:lineRule="auto"/>
        <w:ind w:firstLine="5320" w:firstLineChars="19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施工</w:t>
      </w:r>
      <w:bookmarkStart w:id="0" w:name="_GoBack"/>
      <w:bookmarkEnd w:id="0"/>
      <w:r>
        <w:rPr>
          <w:rFonts w:hint="eastAsia"/>
          <w:sz w:val="28"/>
          <w:szCs w:val="28"/>
        </w:rPr>
        <w:t>单位（盖章）：</w:t>
      </w:r>
    </w:p>
    <w:p>
      <w:pPr>
        <w:spacing w:line="480" w:lineRule="auto"/>
        <w:ind w:firstLine="6300" w:firstLineChars="2250"/>
      </w:pPr>
      <w:r>
        <w:rPr>
          <w:rFonts w:hint="eastAsia"/>
          <w:sz w:val="28"/>
          <w:szCs w:val="28"/>
        </w:rPr>
        <w:t xml:space="preserve">年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月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700A7"/>
    <w:rsid w:val="249C47DB"/>
    <w:rsid w:val="4A0700A7"/>
    <w:rsid w:val="77D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2019-04-25T00:44:00Z</dcterms:created>
  <dc:creator>Administrator</dc:creator>
  <cp:lastModifiedBy>doing</cp:lastModifiedBy>
  <dcterms:modified xsi:type="dcterms:W3CDTF">2021-04-16T01:37:50Z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73429599D3C247578E8BEABC8A1ACE35</vt:lpwstr>
  </property>
</Properties>
</file>